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7E" w:rsidRDefault="00DC277E" w:rsidP="00262CA8">
      <w:pPr>
        <w:jc w:val="both"/>
      </w:pPr>
      <w:r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Determinazione dirigenziale</w:t>
      </w:r>
      <w:r w:rsidR="00A30EA5">
        <w:t>.</w:t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  <w:t>Oggetto: Accettazione della donazione di………… da parte di………</w:t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</w:r>
      <w:r w:rsidR="00A30EA5">
        <w:tab/>
        <w:t xml:space="preserve">L’anno 2016, il giorno…..del mese di….settembre, il sottoscritto……, dirigente del……del </w:t>
      </w:r>
      <w:r w:rsidR="00A30EA5">
        <w:tab/>
      </w:r>
      <w:r w:rsidR="00A30EA5">
        <w:tab/>
        <w:t xml:space="preserve"> Comune di……… ha adottato la </w:t>
      </w:r>
      <w:r w:rsidR="008E2C0B">
        <w:t>determinazione dirigenziale infra riportata:</w:t>
      </w:r>
    </w:p>
    <w:p w:rsidR="008E2C0B" w:rsidRDefault="008E2C0B" w:rsidP="00262CA8">
      <w:pPr>
        <w:jc w:val="both"/>
      </w:pPr>
    </w:p>
    <w:p w:rsidR="008E2C0B" w:rsidRDefault="008E2C0B" w:rsidP="00262CA8">
      <w:pPr>
        <w:jc w:val="both"/>
      </w:pPr>
      <w:r>
        <w:t xml:space="preserve">                            Vista la deliberazione della Giunta Comunale n…… del……., con la quale si è dato atto </w:t>
      </w:r>
      <w:r>
        <w:tab/>
      </w:r>
      <w:r>
        <w:tab/>
        <w:t xml:space="preserve">              che, a seguito degli eventi sismici succedutisi nel territorio comunale a d</w:t>
      </w:r>
      <w:r w:rsidR="009F3F18">
        <w:t>ecorrere dal 2</w:t>
      </w:r>
      <w:r w:rsidR="001266E1">
        <w:t xml:space="preserve">4 </w:t>
      </w:r>
      <w:r w:rsidR="009F3F18">
        <w:tab/>
      </w:r>
      <w:r w:rsidR="009F3F18">
        <w:tab/>
        <w:t xml:space="preserve">agosto u.s., </w:t>
      </w:r>
      <w:r>
        <w:t xml:space="preserve">il </w:t>
      </w:r>
      <w:r w:rsidR="009F3F18">
        <w:t xml:space="preserve">    </w:t>
      </w:r>
      <w:r>
        <w:t>Comune di</w:t>
      </w:r>
      <w:r w:rsidR="001266E1">
        <w:t>…</w:t>
      </w:r>
      <w:bookmarkStart w:id="0" w:name="_GoBack"/>
      <w:bookmarkEnd w:id="0"/>
      <w:r w:rsidR="009F3F18">
        <w:t xml:space="preserve"> e numerosi altri Comuni</w:t>
      </w:r>
      <w:r>
        <w:t xml:space="preserve"> hanno posto in essere</w:t>
      </w:r>
      <w:r w:rsidR="009F3F18">
        <w:t xml:space="preserve"> </w:t>
      </w:r>
      <w:r>
        <w:t xml:space="preserve">una </w:t>
      </w:r>
      <w:r w:rsidR="009F3F18">
        <w:tab/>
      </w:r>
      <w:r w:rsidR="009F3F18">
        <w:tab/>
      </w:r>
      <w:r w:rsidR="009F3F18">
        <w:tab/>
      </w:r>
      <w:r>
        <w:t>significativa e</w:t>
      </w:r>
      <w:r w:rsidR="009F3F18">
        <w:t xml:space="preserve"> </w:t>
      </w:r>
      <w:r>
        <w:t>concreta azione di solidarietà</w:t>
      </w:r>
      <w:r w:rsidR="009F3F18">
        <w:t xml:space="preserve"> in favore dei comuni colpiti dagli eventi stessi, </w:t>
      </w:r>
      <w:r w:rsidR="009F3F18">
        <w:tab/>
      </w:r>
      <w:r w:rsidR="009F3F18">
        <w:tab/>
        <w:t>mettendo a loro disposizione servizi, strumenti e strutture organizzative  al fine di garantire</w:t>
      </w:r>
      <w:r w:rsidR="009F3F18">
        <w:tab/>
      </w:r>
      <w:r w:rsidR="009F3F18">
        <w:tab/>
        <w:t>la funzionalità delle attività dei comunali e la continuità di ogni azione amministrativa</w:t>
      </w:r>
      <w:r w:rsidR="00262CA8">
        <w:t xml:space="preserve"> volta </w:t>
      </w:r>
      <w:r w:rsidR="00262CA8">
        <w:tab/>
      </w:r>
      <w:r w:rsidR="00262CA8">
        <w:tab/>
        <w:t xml:space="preserve">a garantire i servizi essenziali alle popolazioni interessate, in modo da contribuire alla </w:t>
      </w:r>
      <w:r w:rsidR="00262CA8">
        <w:tab/>
      </w:r>
      <w:r w:rsidR="00262CA8">
        <w:tab/>
      </w:r>
      <w:r w:rsidR="00262CA8">
        <w:tab/>
        <w:t>realizzazione di servizi e integrando le esigenze di personale, così da consentire di far fronte</w:t>
      </w:r>
      <w:r w:rsidR="00262CA8">
        <w:tab/>
        <w:t xml:space="preserve">              alle molteplici e gravose attività post terremoto;</w:t>
      </w:r>
    </w:p>
    <w:p w:rsidR="00524192" w:rsidRDefault="00262CA8" w:rsidP="00262CA8">
      <w:pPr>
        <w:jc w:val="both"/>
      </w:pPr>
      <w:r>
        <w:t xml:space="preserve">                              Considerato che nella stessa deliberazione si è dato altresì atto che sono intervenute varie</w:t>
      </w:r>
      <w:r>
        <w:tab/>
        <w:t xml:space="preserve">              offerte di beni, servizi, attrezzature ed automezzi</w:t>
      </w:r>
      <w:r w:rsidR="005F4CBE">
        <w:t xml:space="preserve"> e che, pertanto, i dirigenti competenti</w:t>
      </w:r>
      <w:r w:rsidR="005F4CBE">
        <w:tab/>
        <w:t xml:space="preserve">              sono stati autorizzati a procedere all’accettazione delle offerte predette, previa</w:t>
      </w:r>
      <w:r w:rsidR="005F4CBE">
        <w:tab/>
      </w:r>
      <w:r w:rsidR="005F4CBE">
        <w:tab/>
      </w:r>
      <w:r w:rsidR="005F4CBE">
        <w:tab/>
        <w:t xml:space="preserve">              comunicazione al Sindaco ed al C.O.C. dei beni e servizi di utilità per la collettività, qualora</w:t>
      </w:r>
      <w:r w:rsidR="005F4CBE">
        <w:tab/>
        <w:t xml:space="preserve">              gli stessi non comportino alcun onere diretto o indiretto a carico del Comune, salvo le spese</w:t>
      </w:r>
      <w:r w:rsidR="005F4CBE">
        <w:tab/>
        <w:t xml:space="preserve">             </w:t>
      </w:r>
      <w:r w:rsidR="00E65E8D">
        <w:t xml:space="preserve"> </w:t>
      </w:r>
      <w:r w:rsidR="005F4CBE">
        <w:t>necessarie all’utilizzo dei beni, quali</w:t>
      </w:r>
      <w:r w:rsidR="0004533E">
        <w:t xml:space="preserve"> quelle assicurative e di ordinaria manutenzione e con </w:t>
      </w:r>
      <w:r w:rsidR="0004533E">
        <w:tab/>
        <w:t xml:space="preserve">           </w:t>
      </w:r>
      <w:r w:rsidR="00E65E8D">
        <w:t xml:space="preserve">  </w:t>
      </w:r>
      <w:r w:rsidR="0004533E">
        <w:t xml:space="preserve"> esclusione dei beni e servizi che comportino oneri futuri manutentivi e o di formazione;</w:t>
      </w:r>
      <w:r w:rsidR="00776E5B">
        <w:tab/>
      </w:r>
      <w:r w:rsidR="00776E5B">
        <w:tab/>
      </w:r>
      <w:r w:rsidR="0004533E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E65E8D">
        <w:tab/>
        <w:t xml:space="preserve">  </w:t>
      </w:r>
      <w:r w:rsidR="0004533E">
        <w:t>Considerato, infine, che con la medes</w:t>
      </w:r>
      <w:r w:rsidR="00776E5B">
        <w:t xml:space="preserve">ima deliberazione  si è stabilito </w:t>
      </w:r>
      <w:r w:rsidR="0004533E">
        <w:t>che l’accettazione</w:t>
      </w:r>
      <w:r w:rsidR="002019A9">
        <w:t xml:space="preserve"> di </w:t>
      </w:r>
      <w:r w:rsidR="00776E5B">
        <w:tab/>
        <w:t xml:space="preserve">             </w:t>
      </w:r>
      <w:r w:rsidR="0004533E">
        <w:t>beni e servizi debba avvenire</w:t>
      </w:r>
      <w:r w:rsidR="00776E5B">
        <w:t>, previa valutazione della loro rispondenza agli indirizzi sopra</w:t>
      </w:r>
      <w:r w:rsidR="00776E5B">
        <w:tab/>
        <w:t xml:space="preserve">            indicati,</w:t>
      </w:r>
      <w:r w:rsidR="0004533E">
        <w:t xml:space="preserve"> co</w:t>
      </w:r>
      <w:r w:rsidR="002019A9">
        <w:t>n</w:t>
      </w:r>
      <w:r w:rsidR="0004533E">
        <w:t xml:space="preserve"> provvedimento dirigenziale e</w:t>
      </w:r>
      <w:r w:rsidR="002019A9">
        <w:t xml:space="preserve"> mediante scambio di</w:t>
      </w:r>
      <w:r w:rsidR="0004533E">
        <w:t xml:space="preserve"> corrispondenza</w:t>
      </w:r>
      <w:r w:rsidR="002019A9">
        <w:t>, dando</w:t>
      </w:r>
      <w:r w:rsidR="00776E5B">
        <w:tab/>
      </w:r>
      <w:r w:rsidR="00776E5B">
        <w:tab/>
        <w:t xml:space="preserve">            </w:t>
      </w:r>
      <w:r w:rsidR="002019A9">
        <w:t>m</w:t>
      </w:r>
      <w:r w:rsidR="00776E5B">
        <w:t>andato al dirigente competente di</w:t>
      </w:r>
      <w:r w:rsidR="002019A9">
        <w:t xml:space="preserve"> sottoscrivere apposita polizza assicurativa nel caso di</w:t>
      </w:r>
      <w:r w:rsidR="00776E5B">
        <w:tab/>
        <w:t xml:space="preserve">           </w:t>
      </w:r>
      <w:r w:rsidR="002019A9">
        <w:t>donazione di automezzi</w:t>
      </w:r>
      <w:r w:rsidR="00776E5B">
        <w:t xml:space="preserve">, mediante le </w:t>
      </w:r>
      <w:r w:rsidR="002019A9">
        <w:t>procedure in essere presso l’ente;</w:t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  <w:t xml:space="preserve">Preso atto: </w:t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  <w:t xml:space="preserve">-che da parte di………..è stata presentata offerta al Comune di donazione </w:t>
      </w:r>
      <w:r w:rsidR="00BA3F5C">
        <w:t>degli automezzi</w:t>
      </w:r>
      <w:r w:rsidR="00E65E8D">
        <w:tab/>
      </w:r>
      <w:r w:rsidR="00E65E8D">
        <w:tab/>
      </w:r>
      <w:r w:rsidR="00BA3F5C">
        <w:t xml:space="preserve"> </w:t>
      </w:r>
      <w:r w:rsidR="00E65E8D">
        <w:t xml:space="preserve"> in appresso indicati:</w:t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  <w:t xml:space="preserve">               ……………………………;</w:t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  <w:t>che</w:t>
      </w:r>
      <w:r w:rsidR="00524192">
        <w:t xml:space="preserve"> di tale offerta</w:t>
      </w:r>
      <w:r w:rsidR="00E65E8D">
        <w:t xml:space="preserve"> </w:t>
      </w:r>
      <w:r w:rsidR="00524192">
        <w:t>è stata data</w:t>
      </w:r>
      <w:r w:rsidR="00E65E8D">
        <w:t xml:space="preserve"> comunicazione al Sindaco ed al C.O.C., come risulta da…….;</w:t>
      </w:r>
      <w:r w:rsidR="00E65E8D">
        <w:tab/>
      </w:r>
      <w:r w:rsidR="00E65E8D">
        <w:tab/>
        <w:t>-che</w:t>
      </w:r>
      <w:r w:rsidR="00524192">
        <w:t xml:space="preserve"> tali beni rispondono pienamente alle necessità del Comune</w:t>
      </w:r>
      <w:r w:rsidR="00BA3F5C">
        <w:t xml:space="preserve">, dal momento che ……… </w:t>
      </w:r>
      <w:r w:rsidR="00524192">
        <w:t>;</w:t>
      </w:r>
    </w:p>
    <w:p w:rsidR="00BA3F5C" w:rsidRDefault="00524192" w:rsidP="00262CA8">
      <w:pPr>
        <w:jc w:val="both"/>
      </w:pPr>
      <w:r>
        <w:t xml:space="preserve">                             Ritenuto, conseguentemente, di procedere alla loro accettazione;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Determina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lastRenderedPageBreak/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E65E8D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 w:rsidR="00776E5B">
        <w:tab/>
      </w:r>
      <w:r>
        <w:tab/>
      </w:r>
      <w:r>
        <w:tab/>
        <w:t xml:space="preserve">1) di accettare la donazione </w:t>
      </w:r>
      <w:r w:rsidR="00BA3F5C">
        <w:t>degli</w:t>
      </w:r>
      <w:r w:rsidR="00BA3F5C" w:rsidRPr="00514A52">
        <w:rPr>
          <w:color w:val="FF0000"/>
        </w:rPr>
        <w:t xml:space="preserve"> automezzi</w:t>
      </w:r>
      <w:r>
        <w:t xml:space="preserve"> sotto elencati, da parte di……………….., dando </w:t>
      </w:r>
      <w:r w:rsidR="00BA3F5C">
        <w:tab/>
      </w:r>
      <w:r w:rsidR="00BA3F5C">
        <w:tab/>
      </w:r>
      <w:r>
        <w:t>atto che gli stessi rispondono alle necessità del Comune di…</w:t>
      </w:r>
      <w:r w:rsidR="00BA3F5C">
        <w:t>..;</w:t>
      </w:r>
      <w:r>
        <w:t xml:space="preserve"> </w:t>
      </w:r>
      <w:r w:rsidR="00BA3F5C">
        <w:tab/>
      </w:r>
      <w:r w:rsidR="00BA3F5C">
        <w:tab/>
      </w:r>
      <w:r w:rsidR="00BA3F5C">
        <w:tab/>
      </w:r>
      <w:r w:rsidR="00BA3F5C">
        <w:tab/>
      </w:r>
      <w:r w:rsidR="00BA3F5C">
        <w:tab/>
      </w:r>
      <w:r w:rsidR="00BA3F5C">
        <w:tab/>
        <w:t xml:space="preserve">2) di dare atto che, conformemente agli indirizzi espressi nella delibera di cui al precedente </w:t>
      </w:r>
      <w:r w:rsidR="00BA3F5C">
        <w:tab/>
      </w:r>
      <w:r w:rsidR="00BA3F5C">
        <w:tab/>
        <w:t>punto 1), si è proceduto a fornire comunicazione al Sindaco ed al C.O.C. in ordine all’offerta</w:t>
      </w:r>
      <w:r w:rsidR="00BA3F5C">
        <w:tab/>
      </w:r>
      <w:r w:rsidR="00BA3F5C">
        <w:tab/>
        <w:t xml:space="preserve"> dei beni in questione, come risulta da……</w:t>
      </w:r>
    </w:p>
    <w:p w:rsidR="00252DE6" w:rsidRDefault="00BA3F5C" w:rsidP="00262CA8">
      <w:pPr>
        <w:jc w:val="both"/>
      </w:pPr>
      <w:r>
        <w:t xml:space="preserve">                             3) di dare mandato ad AN BROKER di Bassano del Grappa di attivare la procedura</w:t>
      </w:r>
      <w:r>
        <w:tab/>
      </w:r>
      <w:r>
        <w:tab/>
      </w:r>
      <w:r>
        <w:tab/>
        <w:t xml:space="preserve"> </w:t>
      </w:r>
      <w:r w:rsidR="00671CAA">
        <w:t>assicurativa.</w:t>
      </w:r>
      <w:r w:rsidR="00776E5B">
        <w:tab/>
      </w:r>
    </w:p>
    <w:p w:rsidR="00262CA8" w:rsidRDefault="00252DE6" w:rsidP="00262CA8">
      <w:pPr>
        <w:jc w:val="both"/>
      </w:pPr>
      <w:r>
        <w:tab/>
      </w:r>
      <w:r>
        <w:tab/>
        <w:t>4)D’impeg</w:t>
      </w:r>
      <w:r w:rsidR="008E429A">
        <w:t xml:space="preserve">nare la spesa al </w:t>
      </w:r>
      <w:proofErr w:type="spellStart"/>
      <w:r w:rsidR="008E429A" w:rsidRPr="008E429A">
        <w:t>cap</w:t>
      </w:r>
      <w:proofErr w:type="spellEnd"/>
      <w:r w:rsidR="008E429A" w:rsidRPr="008E429A">
        <w:t xml:space="preserve"> 642/06 bilancio 2016 (per scuolabus)</w:t>
      </w:r>
    </w:p>
    <w:sectPr w:rsidR="00262CA8" w:rsidSect="00CF03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7E"/>
    <w:rsid w:val="0004533E"/>
    <w:rsid w:val="001266E1"/>
    <w:rsid w:val="002019A9"/>
    <w:rsid w:val="00252DE6"/>
    <w:rsid w:val="00262CA8"/>
    <w:rsid w:val="00514A52"/>
    <w:rsid w:val="00524192"/>
    <w:rsid w:val="005F4CBE"/>
    <w:rsid w:val="00671CAA"/>
    <w:rsid w:val="00776E5B"/>
    <w:rsid w:val="007F0CE3"/>
    <w:rsid w:val="008E2C0B"/>
    <w:rsid w:val="008E429A"/>
    <w:rsid w:val="009F3F18"/>
    <w:rsid w:val="00A30EA5"/>
    <w:rsid w:val="00BA3F5C"/>
    <w:rsid w:val="00CF037E"/>
    <w:rsid w:val="00DC277E"/>
    <w:rsid w:val="00E65E8D"/>
    <w:rsid w:val="00FC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DPC</cp:lastModifiedBy>
  <cp:revision>3</cp:revision>
  <dcterms:created xsi:type="dcterms:W3CDTF">2016-11-10T15:47:00Z</dcterms:created>
  <dcterms:modified xsi:type="dcterms:W3CDTF">2016-11-10T16:27:00Z</dcterms:modified>
</cp:coreProperties>
</file>